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EC84" w14:textId="1DBF671F" w:rsidR="0DA9CF19" w:rsidRDefault="0DA9CF19" w:rsidP="2014431C">
      <w:r>
        <w:t xml:space="preserve">                                                                                                             </w:t>
      </w:r>
      <w:r w:rsidR="62F41D22">
        <w:t xml:space="preserve">                 </w:t>
      </w:r>
      <w:r>
        <w:t xml:space="preserve">    </w:t>
      </w:r>
      <w:r w:rsidR="1846BCB7">
        <w:rPr>
          <w:noProof/>
        </w:rPr>
        <w:drawing>
          <wp:inline distT="0" distB="0" distL="0" distR="0" wp14:anchorId="5C0D2346" wp14:editId="1846BCB7">
            <wp:extent cx="1752600" cy="933450"/>
            <wp:effectExtent l="0" t="0" r="0" b="0"/>
            <wp:docPr id="425318347" name="Picture 425318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084D79A7" w:rsidR="00CE2FDA" w:rsidRDefault="59DCC2F8">
      <w:r>
        <w:t>Dear Patient of the Prevention Clinic</w:t>
      </w:r>
      <w:r w:rsidR="5B4CA2C6">
        <w:t>,</w:t>
      </w:r>
    </w:p>
    <w:p w14:paraId="2F0DF567" w14:textId="7AC70D87" w:rsidR="59DCC2F8" w:rsidRDefault="59DCC2F8" w:rsidP="2014431C">
      <w:r>
        <w:t>On behalf of South Denver Cardiology Associates we would like to welcome you to the Prevention Clinic.</w:t>
      </w:r>
      <w:r w:rsidR="7CCA7032">
        <w:t xml:space="preserve"> O</w:t>
      </w:r>
      <w:r w:rsidR="5B3ACF05">
        <w:t xml:space="preserve">ur </w:t>
      </w:r>
      <w:r w:rsidR="49751AA6">
        <w:t xml:space="preserve">goal is to identify and lower your </w:t>
      </w:r>
      <w:r w:rsidR="620D8027">
        <w:t xml:space="preserve">individual </w:t>
      </w:r>
      <w:r w:rsidR="49751AA6">
        <w:t>risk of developing and</w:t>
      </w:r>
      <w:r w:rsidR="6B344CA1">
        <w:t>/or</w:t>
      </w:r>
      <w:r w:rsidR="49751AA6">
        <w:t xml:space="preserve"> progressing heart disease</w:t>
      </w:r>
      <w:r w:rsidR="2DB72D99">
        <w:t xml:space="preserve"> to prevent heart attacks and strokes</w:t>
      </w:r>
      <w:r w:rsidR="49751AA6">
        <w:t xml:space="preserve">. </w:t>
      </w:r>
    </w:p>
    <w:p w14:paraId="13EFEFD3" w14:textId="7AED574C" w:rsidR="49751AA6" w:rsidRDefault="49751AA6" w:rsidP="2014431C">
      <w:r>
        <w:t>You will meet with a medical provider specializing in preventative cardiology and together will review your personal risk factors that contrib</w:t>
      </w:r>
      <w:r w:rsidR="5A9F45A8">
        <w:t xml:space="preserve">ute to developing or progressing </w:t>
      </w:r>
      <w:r w:rsidR="64B63CD3">
        <w:t>existing</w:t>
      </w:r>
      <w:r w:rsidR="5A9F45A8">
        <w:t xml:space="preserve"> heart disease. We make a plan that is </w:t>
      </w:r>
      <w:r w:rsidR="0229627C">
        <w:t>individualized</w:t>
      </w:r>
      <w:r w:rsidR="5A9F45A8">
        <w:t xml:space="preserve"> to you. We adhere to medical </w:t>
      </w:r>
      <w:r w:rsidR="48B98CF9">
        <w:t>guidelines</w:t>
      </w:r>
      <w:r w:rsidR="5A9F45A8">
        <w:t xml:space="preserve"> for testing and medication recommendations to ensure we are providing you with the most up to date evidence-based care. </w:t>
      </w:r>
    </w:p>
    <w:p w14:paraId="08069401" w14:textId="046A620A" w:rsidR="2F0BBEF3" w:rsidRDefault="2F0BBEF3" w:rsidP="2014431C">
      <w:pPr>
        <w:rPr>
          <w:b/>
          <w:bCs/>
          <w:u w:val="single"/>
        </w:rPr>
      </w:pPr>
      <w:r w:rsidRPr="21D9141F">
        <w:rPr>
          <w:b/>
          <w:bCs/>
          <w:u w:val="single"/>
        </w:rPr>
        <w:t>In prevent</w:t>
      </w:r>
      <w:r w:rsidR="0E47AF72" w:rsidRPr="21D9141F">
        <w:rPr>
          <w:b/>
          <w:bCs/>
          <w:u w:val="single"/>
        </w:rPr>
        <w:t>ive</w:t>
      </w:r>
      <w:r w:rsidRPr="21D9141F">
        <w:rPr>
          <w:b/>
          <w:bCs/>
          <w:u w:val="single"/>
        </w:rPr>
        <w:t xml:space="preserve"> cardiology we:</w:t>
      </w:r>
    </w:p>
    <w:p w14:paraId="36E78F16" w14:textId="715EA19B" w:rsidR="78BB2BEA" w:rsidRDefault="78BB2BEA" w:rsidP="2014431C">
      <w:pPr>
        <w:pStyle w:val="ListParagraph"/>
        <w:numPr>
          <w:ilvl w:val="0"/>
          <w:numId w:val="1"/>
        </w:numPr>
      </w:pPr>
      <w:r w:rsidRPr="2014431C">
        <w:rPr>
          <w:b/>
          <w:bCs/>
        </w:rPr>
        <w:t xml:space="preserve">Assess your individual risk for </w:t>
      </w:r>
      <w:r w:rsidR="6B0E9A1D" w:rsidRPr="2014431C">
        <w:rPr>
          <w:b/>
          <w:bCs/>
        </w:rPr>
        <w:t>heart disease</w:t>
      </w:r>
    </w:p>
    <w:p w14:paraId="669BEA98" w14:textId="6A6A2DB3" w:rsidR="6E3AC8C2" w:rsidRDefault="6E3AC8C2" w:rsidP="2014431C">
      <w:pPr>
        <w:pStyle w:val="ListParagraph"/>
        <w:numPr>
          <w:ilvl w:val="0"/>
          <w:numId w:val="1"/>
        </w:numPr>
      </w:pPr>
      <w:r w:rsidRPr="21D9141F">
        <w:rPr>
          <w:b/>
          <w:bCs/>
        </w:rPr>
        <w:t>B</w:t>
      </w:r>
      <w:r w:rsidR="234CE8EB" w:rsidRPr="21D9141F">
        <w:rPr>
          <w:b/>
          <w:bCs/>
        </w:rPr>
        <w:t xml:space="preserve">lood </w:t>
      </w:r>
      <w:r w:rsidR="78354DB9" w:rsidRPr="21D9141F">
        <w:rPr>
          <w:b/>
          <w:bCs/>
        </w:rPr>
        <w:t>T</w:t>
      </w:r>
      <w:r w:rsidR="234CE8EB" w:rsidRPr="21D9141F">
        <w:rPr>
          <w:b/>
          <w:bCs/>
        </w:rPr>
        <w:t>ests</w:t>
      </w:r>
      <w:r w:rsidR="7C23465D" w:rsidRPr="21D9141F">
        <w:rPr>
          <w:b/>
          <w:bCs/>
        </w:rPr>
        <w:t xml:space="preserve">- </w:t>
      </w:r>
      <w:r w:rsidR="7C23465D">
        <w:t>Some tests may</w:t>
      </w:r>
      <w:r w:rsidR="1D1D9271">
        <w:t xml:space="preserve"> </w:t>
      </w:r>
      <w:r w:rsidR="7C23465D">
        <w:t>be r</w:t>
      </w:r>
      <w:r w:rsidR="45E79C48">
        <w:t xml:space="preserve">ecommended to identify risk factors for heart disease. </w:t>
      </w:r>
      <w:r w:rsidR="33380B3E">
        <w:t>We will</w:t>
      </w:r>
      <w:r w:rsidR="172DD96A">
        <w:t xml:space="preserve"> request a</w:t>
      </w:r>
      <w:r w:rsidR="234CE8EB">
        <w:t xml:space="preserve"> lipid panel</w:t>
      </w:r>
      <w:r w:rsidR="0DD3073E">
        <w:t xml:space="preserve"> blood</w:t>
      </w:r>
      <w:r w:rsidR="51C816D7">
        <w:t>work</w:t>
      </w:r>
      <w:r w:rsidR="0DD3073E">
        <w:t xml:space="preserve"> about 2-3 months after any cholesterol medication change. </w:t>
      </w:r>
      <w:r w:rsidR="17F0F695">
        <w:t>Results from your blood test</w:t>
      </w:r>
      <w:r w:rsidR="261ED093">
        <w:t xml:space="preserve"> </w:t>
      </w:r>
      <w:r w:rsidR="17F0F695">
        <w:t>take</w:t>
      </w:r>
      <w:r w:rsidR="5C2306D4">
        <w:t xml:space="preserve"> about</w:t>
      </w:r>
      <w:r w:rsidR="17F0F695">
        <w:t xml:space="preserve"> 24-48 hours. We will </w:t>
      </w:r>
      <w:r w:rsidR="4E6EC081">
        <w:t>notify</w:t>
      </w:r>
      <w:r w:rsidR="17F0F695">
        <w:t xml:space="preserve"> you </w:t>
      </w:r>
      <w:r w:rsidR="69ACD3A1">
        <w:t>by our portal messaging for all stable results.</w:t>
      </w:r>
    </w:p>
    <w:p w14:paraId="647FE339" w14:textId="4F237C6E" w:rsidR="3928A89A" w:rsidRDefault="3928A89A" w:rsidP="21D9141F">
      <w:pPr>
        <w:spacing w:after="60" w:line="240" w:lineRule="auto"/>
        <w:ind w:left="720"/>
        <w:rPr>
          <w:rFonts w:ascii="Calibri" w:eastAsia="Calibri" w:hAnsi="Calibri" w:cs="Calibri"/>
        </w:rPr>
      </w:pPr>
      <w:r>
        <w:t xml:space="preserve">Patient Portal Enrollment: Go to </w:t>
      </w:r>
      <w:hyperlink r:id="rId11">
        <w:proofErr w:type="spellStart"/>
        <w:r w:rsidR="4961D241" w:rsidRPr="21D9141F">
          <w:rPr>
            <w:rStyle w:val="Hyperlink"/>
            <w:rFonts w:ascii="Calibri" w:eastAsia="Calibri" w:hAnsi="Calibri" w:cs="Calibri"/>
          </w:rPr>
          <w:t>MyCenturaHealth</w:t>
        </w:r>
        <w:proofErr w:type="spellEnd"/>
        <w:r w:rsidR="4961D241" w:rsidRPr="21D9141F">
          <w:rPr>
            <w:rStyle w:val="Hyperlink"/>
            <w:rFonts w:ascii="Calibri" w:eastAsia="Calibri" w:hAnsi="Calibri" w:cs="Calibri"/>
          </w:rPr>
          <w:t xml:space="preserve"> - Login Page</w:t>
        </w:r>
      </w:hyperlink>
    </w:p>
    <w:p w14:paraId="2A61F118" w14:textId="7C8EA4EF" w:rsidR="7936819F" w:rsidRDefault="7936819F" w:rsidP="2014431C">
      <w:pPr>
        <w:pStyle w:val="ListParagraph"/>
        <w:numPr>
          <w:ilvl w:val="0"/>
          <w:numId w:val="1"/>
        </w:numPr>
        <w:spacing w:after="60" w:line="240" w:lineRule="auto"/>
      </w:pPr>
      <w:r w:rsidRPr="21D9141F">
        <w:rPr>
          <w:b/>
          <w:bCs/>
        </w:rPr>
        <w:t xml:space="preserve">Encourage Heart Healthy Lifestyle- </w:t>
      </w:r>
      <w:r>
        <w:t>This is the foundation of heart health. What we eat</w:t>
      </w:r>
      <w:r w:rsidR="71560CBD">
        <w:t xml:space="preserve">, drink, </w:t>
      </w:r>
      <w:r>
        <w:t xml:space="preserve">and our physical activity has </w:t>
      </w:r>
      <w:r w:rsidR="44603F78">
        <w:t xml:space="preserve">a </w:t>
      </w:r>
      <w:r w:rsidR="46AB9CA4">
        <w:t xml:space="preserve">direct </w:t>
      </w:r>
      <w:r>
        <w:t xml:space="preserve">impact on our health. </w:t>
      </w:r>
    </w:p>
    <w:p w14:paraId="33220986" w14:textId="366E2BAA" w:rsidR="2F0BBEF3" w:rsidRDefault="2F0BBEF3" w:rsidP="2014431C">
      <w:pPr>
        <w:pStyle w:val="ListParagraph"/>
        <w:numPr>
          <w:ilvl w:val="0"/>
          <w:numId w:val="1"/>
        </w:numPr>
      </w:pPr>
      <w:r w:rsidRPr="21D9141F">
        <w:rPr>
          <w:b/>
          <w:bCs/>
        </w:rPr>
        <w:t xml:space="preserve">Medication </w:t>
      </w:r>
      <w:r w:rsidR="69C15854" w:rsidRPr="21D9141F">
        <w:rPr>
          <w:b/>
          <w:bCs/>
        </w:rPr>
        <w:t xml:space="preserve">Changes- </w:t>
      </w:r>
      <w:r w:rsidR="69C15854">
        <w:t>We may make medication changes depending on your blood work,</w:t>
      </w:r>
      <w:r w:rsidR="29CD69D7">
        <w:t xml:space="preserve"> or</w:t>
      </w:r>
      <w:r w:rsidR="69C15854">
        <w:t xml:space="preserve"> if you have side effects to medications. We will take time to </w:t>
      </w:r>
      <w:r w:rsidR="7217C27F">
        <w:t>explain</w:t>
      </w:r>
      <w:r w:rsidR="69C15854">
        <w:t xml:space="preserve"> each medication and why the change is recommended. </w:t>
      </w:r>
    </w:p>
    <w:p w14:paraId="509C871C" w14:textId="2C346BAA" w:rsidR="00A3D215" w:rsidRDefault="00A3D215" w:rsidP="2014431C">
      <w:pPr>
        <w:pStyle w:val="ListParagraph"/>
        <w:numPr>
          <w:ilvl w:val="0"/>
          <w:numId w:val="1"/>
        </w:numPr>
      </w:pPr>
      <w:r w:rsidRPr="21D9141F">
        <w:rPr>
          <w:b/>
          <w:bCs/>
        </w:rPr>
        <w:t>Insurance Authorizations</w:t>
      </w:r>
      <w:r w:rsidR="4922261B">
        <w:t xml:space="preserve">- Some medications require </w:t>
      </w:r>
      <w:r w:rsidR="30F6512B">
        <w:t>preapproval</w:t>
      </w:r>
      <w:r w:rsidR="0E110D69">
        <w:t xml:space="preserve"> </w:t>
      </w:r>
      <w:r w:rsidR="4922261B">
        <w:t>before p</w:t>
      </w:r>
      <w:r w:rsidR="104298A1">
        <w:t>icking them up at the pharmacy</w:t>
      </w:r>
      <w:r w:rsidR="4922261B">
        <w:t xml:space="preserve">. Our team will assist you </w:t>
      </w:r>
      <w:r w:rsidR="45740990">
        <w:t xml:space="preserve">with this process </w:t>
      </w:r>
      <w:r w:rsidR="4922261B">
        <w:t>and keep you informed</w:t>
      </w:r>
      <w:r w:rsidR="1477A3CD">
        <w:t xml:space="preserve">, making sure you receive your medications. </w:t>
      </w:r>
      <w:r w:rsidR="28B444DA">
        <w:t xml:space="preserve">If you have any problems, please call us directly at </w:t>
      </w:r>
      <w:r w:rsidR="33D8EDB5">
        <w:t>303-715-2208.</w:t>
      </w:r>
    </w:p>
    <w:p w14:paraId="2E354DBD" w14:textId="7E5BE88F" w:rsidR="00A3D215" w:rsidRDefault="00A3D215" w:rsidP="2014431C">
      <w:pPr>
        <w:pStyle w:val="ListParagraph"/>
        <w:numPr>
          <w:ilvl w:val="0"/>
          <w:numId w:val="1"/>
        </w:numPr>
        <w:rPr>
          <w:b/>
          <w:bCs/>
        </w:rPr>
      </w:pPr>
      <w:r w:rsidRPr="21D9141F">
        <w:rPr>
          <w:b/>
          <w:bCs/>
        </w:rPr>
        <w:t>Education</w:t>
      </w:r>
      <w:r w:rsidR="5C55D6AB" w:rsidRPr="21D9141F">
        <w:rPr>
          <w:b/>
          <w:bCs/>
        </w:rPr>
        <w:t>-</w:t>
      </w:r>
      <w:r w:rsidR="5C55D6AB">
        <w:t xml:space="preserve"> We love questions. We have a passion for educating</w:t>
      </w:r>
      <w:r w:rsidR="6C504ACE">
        <w:t xml:space="preserve"> patients, </w:t>
      </w:r>
      <w:proofErr w:type="gramStart"/>
      <w:r w:rsidR="6C504ACE">
        <w:t>families</w:t>
      </w:r>
      <w:proofErr w:type="gramEnd"/>
      <w:r w:rsidR="6C504ACE">
        <w:t xml:space="preserve"> and our community</w:t>
      </w:r>
      <w:r w:rsidR="5C55D6AB">
        <w:t xml:space="preserve"> on </w:t>
      </w:r>
      <w:r w:rsidR="6D3B8E4D">
        <w:t xml:space="preserve">steps to </w:t>
      </w:r>
      <w:r w:rsidR="5C55D6AB">
        <w:t xml:space="preserve">prevent heart attacks and </w:t>
      </w:r>
      <w:r w:rsidR="112A67B5">
        <w:t>strokes</w:t>
      </w:r>
      <w:r w:rsidR="5C55D6AB">
        <w:t>.</w:t>
      </w:r>
    </w:p>
    <w:p w14:paraId="07E56849" w14:textId="69B3C344" w:rsidR="00A3D215" w:rsidRDefault="00A3D215" w:rsidP="2014431C">
      <w:pPr>
        <w:pStyle w:val="ListParagraph"/>
        <w:numPr>
          <w:ilvl w:val="0"/>
          <w:numId w:val="1"/>
        </w:numPr>
      </w:pPr>
      <w:r w:rsidRPr="2014431C">
        <w:rPr>
          <w:b/>
          <w:bCs/>
        </w:rPr>
        <w:t>Research-</w:t>
      </w:r>
      <w:r>
        <w:t xml:space="preserve"> New medications and technologies are developed daily as we search for better w</w:t>
      </w:r>
      <w:r w:rsidR="33C285F3">
        <w:t>ays to prevent and care for heart disease</w:t>
      </w:r>
      <w:r>
        <w:t>. We may ask you if you would be interested in research. We have a research depa</w:t>
      </w:r>
      <w:r w:rsidR="3FF8152C">
        <w:t xml:space="preserve">rtment </w:t>
      </w:r>
      <w:r w:rsidR="7BA50AED">
        <w:t xml:space="preserve">at SDCA </w:t>
      </w:r>
      <w:r w:rsidR="3FF8152C">
        <w:t xml:space="preserve">who then may contact you if </w:t>
      </w:r>
      <w:r w:rsidR="2197270B">
        <w:t>qualify for a study.</w:t>
      </w:r>
    </w:p>
    <w:p w14:paraId="6A6A2590" w14:textId="203F1D07" w:rsidR="2197270B" w:rsidRDefault="2197270B" w:rsidP="2014431C">
      <w:pPr>
        <w:spacing w:after="40"/>
      </w:pPr>
      <w:r>
        <w:t xml:space="preserve">We </w:t>
      </w:r>
      <w:r w:rsidR="310C5056">
        <w:t>look forward to partnering with you</w:t>
      </w:r>
      <w:r w:rsidR="22CEC96F">
        <w:t>.</w:t>
      </w:r>
    </w:p>
    <w:p w14:paraId="2FD09EE9" w14:textId="339F7D0E" w:rsidR="22CEC96F" w:rsidRDefault="22CEC96F" w:rsidP="2014431C">
      <w:pPr>
        <w:spacing w:after="40"/>
      </w:pPr>
      <w:r>
        <w:t>Sincerely,</w:t>
      </w:r>
    </w:p>
    <w:p w14:paraId="0218B8FB" w14:textId="4598306A" w:rsidR="310C5056" w:rsidRDefault="310C5056" w:rsidP="2014431C">
      <w:pPr>
        <w:spacing w:after="40"/>
      </w:pPr>
      <w:r>
        <w:t>Your Prevention Team</w:t>
      </w:r>
    </w:p>
    <w:sectPr w:rsidR="310C5056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EB72" w14:textId="77777777" w:rsidR="00000000" w:rsidRDefault="006302DC">
      <w:pPr>
        <w:spacing w:after="0" w:line="240" w:lineRule="auto"/>
      </w:pPr>
      <w:r>
        <w:separator/>
      </w:r>
    </w:p>
  </w:endnote>
  <w:endnote w:type="continuationSeparator" w:id="0">
    <w:p w14:paraId="39433458" w14:textId="77777777" w:rsidR="00000000" w:rsidRDefault="0063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14431C" w14:paraId="6EE1E804" w14:textId="77777777" w:rsidTr="2014431C">
      <w:tc>
        <w:tcPr>
          <w:tcW w:w="3120" w:type="dxa"/>
        </w:tcPr>
        <w:p w14:paraId="675763AA" w14:textId="6778A5DD" w:rsidR="2014431C" w:rsidRDefault="2014431C" w:rsidP="2014431C">
          <w:pPr>
            <w:pStyle w:val="Header"/>
            <w:ind w:left="-115"/>
          </w:pPr>
        </w:p>
      </w:tc>
      <w:tc>
        <w:tcPr>
          <w:tcW w:w="3120" w:type="dxa"/>
        </w:tcPr>
        <w:p w14:paraId="15514075" w14:textId="252D3BF2" w:rsidR="2014431C" w:rsidRDefault="2014431C" w:rsidP="2014431C">
          <w:pPr>
            <w:pStyle w:val="Header"/>
            <w:jc w:val="center"/>
          </w:pPr>
        </w:p>
      </w:tc>
      <w:tc>
        <w:tcPr>
          <w:tcW w:w="3120" w:type="dxa"/>
        </w:tcPr>
        <w:p w14:paraId="7A25A6C9" w14:textId="357E36E8" w:rsidR="2014431C" w:rsidRDefault="2014431C" w:rsidP="2014431C">
          <w:pPr>
            <w:pStyle w:val="Header"/>
            <w:ind w:right="-115"/>
            <w:jc w:val="right"/>
          </w:pPr>
        </w:p>
      </w:tc>
    </w:tr>
  </w:tbl>
  <w:p w14:paraId="26DBB662" w14:textId="675196C6" w:rsidR="2014431C" w:rsidRDefault="2014431C" w:rsidP="20144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F0E3" w14:textId="77777777" w:rsidR="00000000" w:rsidRDefault="006302DC">
      <w:pPr>
        <w:spacing w:after="0" w:line="240" w:lineRule="auto"/>
      </w:pPr>
      <w:r>
        <w:separator/>
      </w:r>
    </w:p>
  </w:footnote>
  <w:footnote w:type="continuationSeparator" w:id="0">
    <w:p w14:paraId="71306BE1" w14:textId="77777777" w:rsidR="00000000" w:rsidRDefault="0063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14431C" w14:paraId="0518FA55" w14:textId="77777777" w:rsidTr="2014431C">
      <w:tc>
        <w:tcPr>
          <w:tcW w:w="3120" w:type="dxa"/>
        </w:tcPr>
        <w:p w14:paraId="358A2D03" w14:textId="12FA9F45" w:rsidR="2014431C" w:rsidRDefault="2014431C" w:rsidP="2014431C">
          <w:pPr>
            <w:pStyle w:val="Header"/>
            <w:ind w:left="-115"/>
          </w:pPr>
        </w:p>
      </w:tc>
      <w:tc>
        <w:tcPr>
          <w:tcW w:w="3120" w:type="dxa"/>
        </w:tcPr>
        <w:p w14:paraId="47FD1295" w14:textId="2C06AEE9" w:rsidR="2014431C" w:rsidRDefault="2014431C" w:rsidP="2014431C">
          <w:pPr>
            <w:pStyle w:val="Header"/>
            <w:jc w:val="center"/>
          </w:pPr>
        </w:p>
      </w:tc>
      <w:tc>
        <w:tcPr>
          <w:tcW w:w="3120" w:type="dxa"/>
        </w:tcPr>
        <w:p w14:paraId="748B8DC7" w14:textId="1F726B47" w:rsidR="2014431C" w:rsidRDefault="2014431C" w:rsidP="2014431C">
          <w:pPr>
            <w:pStyle w:val="Header"/>
            <w:ind w:right="-115"/>
            <w:jc w:val="right"/>
          </w:pPr>
        </w:p>
      </w:tc>
    </w:tr>
  </w:tbl>
  <w:p w14:paraId="677A74D5" w14:textId="31FC111E" w:rsidR="2014431C" w:rsidRDefault="2014431C" w:rsidP="20144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9839"/>
    <w:multiLevelType w:val="hybridMultilevel"/>
    <w:tmpl w:val="E29AD0AA"/>
    <w:lvl w:ilvl="0" w:tplc="C63C7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6A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27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00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A8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01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47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0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B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B62"/>
    <w:multiLevelType w:val="hybridMultilevel"/>
    <w:tmpl w:val="B6DA43BE"/>
    <w:lvl w:ilvl="0" w:tplc="1DA81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4F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8C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8B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82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EE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4C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69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A0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9BAF4"/>
    <w:rsid w:val="006302DC"/>
    <w:rsid w:val="00A3D215"/>
    <w:rsid w:val="00A70FFB"/>
    <w:rsid w:val="00CE2FDA"/>
    <w:rsid w:val="01153B2E"/>
    <w:rsid w:val="01993F57"/>
    <w:rsid w:val="0229627C"/>
    <w:rsid w:val="02B10B8F"/>
    <w:rsid w:val="04DF0DA0"/>
    <w:rsid w:val="05ECC042"/>
    <w:rsid w:val="0666568B"/>
    <w:rsid w:val="07847CB2"/>
    <w:rsid w:val="085729C2"/>
    <w:rsid w:val="09743E4F"/>
    <w:rsid w:val="0B0460BE"/>
    <w:rsid w:val="0B100EB0"/>
    <w:rsid w:val="0C93C84E"/>
    <w:rsid w:val="0D2A9AE5"/>
    <w:rsid w:val="0DA9CF19"/>
    <w:rsid w:val="0DD3073E"/>
    <w:rsid w:val="0E110D69"/>
    <w:rsid w:val="0E47AF72"/>
    <w:rsid w:val="0E5E9A02"/>
    <w:rsid w:val="0FE37FD3"/>
    <w:rsid w:val="10152657"/>
    <w:rsid w:val="104298A1"/>
    <w:rsid w:val="112A67B5"/>
    <w:rsid w:val="1399DC69"/>
    <w:rsid w:val="1477A3CD"/>
    <w:rsid w:val="168467DB"/>
    <w:rsid w:val="172DD96A"/>
    <w:rsid w:val="17F0F695"/>
    <w:rsid w:val="181A42F4"/>
    <w:rsid w:val="1846BCB7"/>
    <w:rsid w:val="19B61355"/>
    <w:rsid w:val="1B3150D0"/>
    <w:rsid w:val="1BA749D8"/>
    <w:rsid w:val="1BB9BAF4"/>
    <w:rsid w:val="1BEEAB95"/>
    <w:rsid w:val="1C70597F"/>
    <w:rsid w:val="1D1D9271"/>
    <w:rsid w:val="1EE47C96"/>
    <w:rsid w:val="1F82C81E"/>
    <w:rsid w:val="2014431C"/>
    <w:rsid w:val="2118DDBC"/>
    <w:rsid w:val="2197270B"/>
    <w:rsid w:val="21D9141F"/>
    <w:rsid w:val="22A02181"/>
    <w:rsid w:val="22CEC96F"/>
    <w:rsid w:val="234CE8EB"/>
    <w:rsid w:val="239EC55C"/>
    <w:rsid w:val="243BF1E2"/>
    <w:rsid w:val="2553BE1A"/>
    <w:rsid w:val="261ED093"/>
    <w:rsid w:val="28B444DA"/>
    <w:rsid w:val="29CD69D7"/>
    <w:rsid w:val="29CF315A"/>
    <w:rsid w:val="2DB72D99"/>
    <w:rsid w:val="2DF79AD4"/>
    <w:rsid w:val="2EE96589"/>
    <w:rsid w:val="2F0BBEF3"/>
    <w:rsid w:val="30F6512B"/>
    <w:rsid w:val="310C5056"/>
    <w:rsid w:val="312F3B96"/>
    <w:rsid w:val="3159F9A9"/>
    <w:rsid w:val="31F50F80"/>
    <w:rsid w:val="32957EDD"/>
    <w:rsid w:val="33380B3E"/>
    <w:rsid w:val="33670009"/>
    <w:rsid w:val="33C285F3"/>
    <w:rsid w:val="33D8EDB5"/>
    <w:rsid w:val="340F53FF"/>
    <w:rsid w:val="35EF79A4"/>
    <w:rsid w:val="38221C9C"/>
    <w:rsid w:val="38771F72"/>
    <w:rsid w:val="3928A89A"/>
    <w:rsid w:val="39502671"/>
    <w:rsid w:val="3978F4C1"/>
    <w:rsid w:val="3A5B3A1F"/>
    <w:rsid w:val="3B5D869C"/>
    <w:rsid w:val="3BAEC034"/>
    <w:rsid w:val="3C4592CB"/>
    <w:rsid w:val="3D9F936B"/>
    <w:rsid w:val="3E258B01"/>
    <w:rsid w:val="3FEB5EC0"/>
    <w:rsid w:val="3FF8152C"/>
    <w:rsid w:val="4120F174"/>
    <w:rsid w:val="414D4CE6"/>
    <w:rsid w:val="415FF2C0"/>
    <w:rsid w:val="43C0710F"/>
    <w:rsid w:val="44603F78"/>
    <w:rsid w:val="45740990"/>
    <w:rsid w:val="45E79C48"/>
    <w:rsid w:val="46AB9CA4"/>
    <w:rsid w:val="47EDD39A"/>
    <w:rsid w:val="48B98CF9"/>
    <w:rsid w:val="4922261B"/>
    <w:rsid w:val="4961D241"/>
    <w:rsid w:val="49751AA6"/>
    <w:rsid w:val="4BCCD184"/>
    <w:rsid w:val="4DFF747C"/>
    <w:rsid w:val="4E6EC081"/>
    <w:rsid w:val="50454A89"/>
    <w:rsid w:val="50F5457D"/>
    <w:rsid w:val="51C816D7"/>
    <w:rsid w:val="5222EAAB"/>
    <w:rsid w:val="523C1308"/>
    <w:rsid w:val="5395020E"/>
    <w:rsid w:val="53BEBB0C"/>
    <w:rsid w:val="56E38D60"/>
    <w:rsid w:val="57117C69"/>
    <w:rsid w:val="587F5DC1"/>
    <w:rsid w:val="597E019C"/>
    <w:rsid w:val="59DCC2F8"/>
    <w:rsid w:val="5A1B2E22"/>
    <w:rsid w:val="5A9F45A8"/>
    <w:rsid w:val="5AA192F7"/>
    <w:rsid w:val="5B3ACF05"/>
    <w:rsid w:val="5B4CA2C6"/>
    <w:rsid w:val="5C2306D4"/>
    <w:rsid w:val="5C55D6AB"/>
    <w:rsid w:val="5D80BDED"/>
    <w:rsid w:val="5E531204"/>
    <w:rsid w:val="601F19B8"/>
    <w:rsid w:val="620D8027"/>
    <w:rsid w:val="62F41D22"/>
    <w:rsid w:val="6381D43E"/>
    <w:rsid w:val="63AA7BA2"/>
    <w:rsid w:val="64B63CD3"/>
    <w:rsid w:val="64EE53BE"/>
    <w:rsid w:val="655F7460"/>
    <w:rsid w:val="66D29D5D"/>
    <w:rsid w:val="67592A0B"/>
    <w:rsid w:val="684B41A6"/>
    <w:rsid w:val="6982EA8F"/>
    <w:rsid w:val="69ACD3A1"/>
    <w:rsid w:val="69C15854"/>
    <w:rsid w:val="6A0A3E1F"/>
    <w:rsid w:val="6ADD898B"/>
    <w:rsid w:val="6B0E9A1D"/>
    <w:rsid w:val="6B3002CA"/>
    <w:rsid w:val="6B344CA1"/>
    <w:rsid w:val="6BA04530"/>
    <w:rsid w:val="6BCEB5E4"/>
    <w:rsid w:val="6C504ACE"/>
    <w:rsid w:val="6CC0E540"/>
    <w:rsid w:val="6CD3B3AE"/>
    <w:rsid w:val="6D28B684"/>
    <w:rsid w:val="6D3B8E4D"/>
    <w:rsid w:val="6E3AC8C2"/>
    <w:rsid w:val="6E565BB2"/>
    <w:rsid w:val="6EC486E5"/>
    <w:rsid w:val="6EED2E49"/>
    <w:rsid w:val="71560CBD"/>
    <w:rsid w:val="7217C27F"/>
    <w:rsid w:val="78354DB9"/>
    <w:rsid w:val="78BB2BEA"/>
    <w:rsid w:val="78C85987"/>
    <w:rsid w:val="78CE0188"/>
    <w:rsid w:val="7936819F"/>
    <w:rsid w:val="79B42EF4"/>
    <w:rsid w:val="7A758A4E"/>
    <w:rsid w:val="7AEB8356"/>
    <w:rsid w:val="7B4FFF55"/>
    <w:rsid w:val="7BA50AED"/>
    <w:rsid w:val="7C23465D"/>
    <w:rsid w:val="7C51AD11"/>
    <w:rsid w:val="7CCA7032"/>
    <w:rsid w:val="7CFCD8B7"/>
    <w:rsid w:val="7D6F6F38"/>
    <w:rsid w:val="7DDD9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3881"/>
  <w15:chartTrackingRefBased/>
  <w15:docId w15:val="{10027CBB-B3CD-4C07-A2DD-DFAC884C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ic.mycenturahealth.org/MCH/Authentication/Login?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030D14E972D4FAB67B9E5EBDACB97" ma:contentTypeVersion="6" ma:contentTypeDescription="Create a new document." ma:contentTypeScope="" ma:versionID="8556fd38c73830bdd70857af94686968">
  <xsd:schema xmlns:xsd="http://www.w3.org/2001/XMLSchema" xmlns:xs="http://www.w3.org/2001/XMLSchema" xmlns:p="http://schemas.microsoft.com/office/2006/metadata/properties" xmlns:ns2="f35e573c-d5a5-4f54-aa13-b27a40ffbbec" xmlns:ns3="c9eaa482-71a5-4697-b231-981ced053abe" targetNamespace="http://schemas.microsoft.com/office/2006/metadata/properties" ma:root="true" ma:fieldsID="6c28629e33fbcb97c7261eede5f2801c" ns2:_="" ns3:_="">
    <xsd:import namespace="f35e573c-d5a5-4f54-aa13-b27a40ffbbec"/>
    <xsd:import namespace="c9eaa482-71a5-4697-b231-981ced053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573c-d5a5-4f54-aa13-b27a40ffb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aa482-71a5-4697-b231-981ced053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eaa482-71a5-4697-b231-981ced053abe">
      <UserInfo>
        <DisplayName>Cupps, Randy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78E507-A7B3-4A45-BAAA-A9D4FF3DB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7DFE1-41DD-4A00-A5B0-21F167F7C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e573c-d5a5-4f54-aa13-b27a40ffbbec"/>
    <ds:schemaRef ds:uri="c9eaa482-71a5-4697-b231-981ced053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71C99-5676-479E-BF80-E0C971702DC5}">
  <ds:schemaRefs>
    <ds:schemaRef ds:uri="http://schemas.microsoft.com/office/2006/metadata/properties"/>
    <ds:schemaRef ds:uri="http://schemas.microsoft.com/office/infopath/2007/PartnerControls"/>
    <ds:schemaRef ds:uri="c9eaa482-71a5-4697-b231-981ced053a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1897</Characters>
  <Application>Microsoft Office Word</Application>
  <DocSecurity>0</DocSecurity>
  <Lines>32</Lines>
  <Paragraphs>15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Jamee</dc:creator>
  <cp:keywords/>
  <dc:description/>
  <cp:lastModifiedBy>Cupps, Randy</cp:lastModifiedBy>
  <cp:revision>2</cp:revision>
  <dcterms:created xsi:type="dcterms:W3CDTF">2022-11-23T20:55:00Z</dcterms:created>
  <dcterms:modified xsi:type="dcterms:W3CDTF">2022-12-02T00:07:00Z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0x010100BBB030D14E972D4FAB67B9E5EBDACB97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GrammarlyDocumentId">
    <vt:lpwstr>a30ec71612b3e5f517c31457670f23bc91a1360074317c339abfab322ae2b500</vt:lpwstr>
  </property>
</Properties>
</file>